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DD02E7" w14:textId="32C760B9" w:rsidR="003F1BE1" w:rsidRDefault="003F1BE1" w:rsidP="003F1BE1">
      <w:pPr>
        <w:spacing w:after="0" w:line="240" w:lineRule="auto"/>
        <w:jc w:val="both"/>
        <w:textAlignment w:val="baseline"/>
        <w:rPr>
          <w:rFonts w:ascii="Quicksand" w:eastAsia="Times New Roman" w:hAnsi="Quicksand" w:cs="Times New Roman"/>
          <w:kern w:val="0"/>
          <w:sz w:val="24"/>
          <w:szCs w:val="24"/>
          <w:lang w:eastAsia="fr-CA"/>
          <w14:ligatures w14:val="none"/>
        </w:rPr>
      </w:pPr>
      <w:r>
        <w:rPr>
          <w:rFonts w:ascii="Montserrat" w:eastAsia="Times New Roman" w:hAnsi="Montserrat" w:cs="Times New Roman"/>
          <w:noProof/>
          <w:color w:val="464646"/>
          <w:kern w:val="0"/>
          <w:sz w:val="23"/>
          <w:szCs w:val="23"/>
          <w:lang w:eastAsia="fr-CA"/>
        </w:rPr>
        <w:drawing>
          <wp:inline distT="0" distB="0" distL="0" distR="0" wp14:anchorId="25D66F00" wp14:editId="2E6D2C04">
            <wp:extent cx="4542790" cy="1390464"/>
            <wp:effectExtent l="0" t="0" r="0" b="635"/>
            <wp:docPr id="1851917198" name="Image 1"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917198" name="Image 1" descr="Une image contenant texte, Police, Graphique, graphisme&#10;&#10;Description générée automatiquement"/>
                    <pic:cNvPicPr/>
                  </pic:nvPicPr>
                  <pic:blipFill rotWithShape="1">
                    <a:blip r:embed="rId5">
                      <a:extLst>
                        <a:ext uri="{28A0092B-C50C-407E-A947-70E740481C1C}">
                          <a14:useLocalDpi xmlns:a14="http://schemas.microsoft.com/office/drawing/2010/main" val="0"/>
                        </a:ext>
                      </a:extLst>
                    </a:blip>
                    <a:srcRect l="4600" t="32600" b="38200"/>
                    <a:stretch/>
                  </pic:blipFill>
                  <pic:spPr bwMode="auto">
                    <a:xfrm>
                      <a:off x="0" y="0"/>
                      <a:ext cx="4543429" cy="1390660"/>
                    </a:xfrm>
                    <a:prstGeom prst="rect">
                      <a:avLst/>
                    </a:prstGeom>
                    <a:ln>
                      <a:noFill/>
                    </a:ln>
                    <a:extLst>
                      <a:ext uri="{53640926-AAD7-44D8-BBD7-CCE9431645EC}">
                        <a14:shadowObscured xmlns:a14="http://schemas.microsoft.com/office/drawing/2010/main"/>
                      </a:ext>
                    </a:extLst>
                  </pic:spPr>
                </pic:pic>
              </a:graphicData>
            </a:graphic>
          </wp:inline>
        </w:drawing>
      </w:r>
    </w:p>
    <w:p w14:paraId="76A9EE22" w14:textId="42B2A21D" w:rsidR="003F1BE1" w:rsidRPr="003F1BE1" w:rsidRDefault="003F1BE1" w:rsidP="003F1BE1">
      <w:pPr>
        <w:shd w:val="clear" w:color="auto" w:fill="FFFFFF"/>
        <w:spacing w:after="225" w:line="240" w:lineRule="auto"/>
        <w:rPr>
          <w:rFonts w:ascii="Poiret One" w:eastAsia="Times New Roman" w:hAnsi="Poiret One" w:cs="Times New Roman"/>
          <w:color w:val="464646"/>
          <w:kern w:val="0"/>
          <w:sz w:val="23"/>
          <w:szCs w:val="23"/>
          <w:lang w:eastAsia="fr-CA"/>
          <w14:ligatures w14:val="none"/>
        </w:rPr>
      </w:pPr>
      <w:r>
        <w:rPr>
          <w:rFonts w:ascii="Poiret One" w:eastAsia="Times New Roman" w:hAnsi="Poiret One" w:cs="Times New Roman"/>
          <w:color w:val="464646"/>
          <w:kern w:val="0"/>
          <w:sz w:val="23"/>
          <w:szCs w:val="23"/>
          <w:lang w:eastAsia="fr-CA"/>
          <w14:ligatures w14:val="none"/>
        </w:rPr>
        <w:br/>
      </w:r>
    </w:p>
    <w:p w14:paraId="52503F9B" w14:textId="17F96DC4" w:rsidR="003F1BE1" w:rsidRPr="003F1BE1" w:rsidRDefault="00DF506D" w:rsidP="003F1BE1">
      <w:pPr>
        <w:shd w:val="clear" w:color="auto" w:fill="FFFFFF"/>
        <w:spacing w:after="225" w:line="240" w:lineRule="auto"/>
        <w:rPr>
          <w:rFonts w:ascii="Poiret One" w:eastAsia="Times New Roman" w:hAnsi="Poiret One" w:cs="Times New Roman"/>
          <w:color w:val="464646"/>
          <w:kern w:val="0"/>
          <w:sz w:val="48"/>
          <w:szCs w:val="48"/>
          <w:lang w:eastAsia="fr-CA"/>
          <w14:ligatures w14:val="none"/>
        </w:rPr>
      </w:pPr>
      <w:r>
        <w:rPr>
          <w:rFonts w:ascii="Poiret One" w:eastAsia="Times New Roman" w:hAnsi="Poiret One" w:cs="Times New Roman"/>
          <w:color w:val="464646"/>
          <w:kern w:val="0"/>
          <w:sz w:val="48"/>
          <w:szCs w:val="48"/>
          <w:lang w:eastAsia="fr-CA"/>
          <w14:ligatures w14:val="none"/>
        </w:rPr>
        <w:t>CHŒUR DU MUSÉE D’ART DE JOLIETTE</w:t>
      </w:r>
    </w:p>
    <w:p w14:paraId="6BA4EC5B" w14:textId="21DFC03F" w:rsidR="003F1BE1" w:rsidRPr="00D747B7" w:rsidRDefault="00DF506D" w:rsidP="003F1BE1">
      <w:pPr>
        <w:shd w:val="clear" w:color="auto" w:fill="FFFFFF"/>
        <w:spacing w:after="225" w:line="240" w:lineRule="auto"/>
        <w:rPr>
          <w:rFonts w:ascii="Poiret One" w:eastAsia="Times New Roman" w:hAnsi="Poiret One" w:cs="Times New Roman"/>
          <w:color w:val="464646"/>
          <w:kern w:val="0"/>
          <w:sz w:val="36"/>
          <w:szCs w:val="36"/>
          <w:lang w:eastAsia="fr-CA"/>
          <w14:ligatures w14:val="none"/>
        </w:rPr>
      </w:pPr>
      <w:r w:rsidRPr="00D747B7">
        <w:rPr>
          <w:rFonts w:ascii="Poiret One" w:eastAsia="Times New Roman" w:hAnsi="Poiret One" w:cs="Times New Roman"/>
          <w:color w:val="464646"/>
          <w:kern w:val="0"/>
          <w:sz w:val="36"/>
          <w:szCs w:val="36"/>
          <w:lang w:eastAsia="fr-CA"/>
          <w14:ligatures w14:val="none"/>
        </w:rPr>
        <w:t>Sous la direction de Roseline BLAIN</w:t>
      </w:r>
    </w:p>
    <w:p w14:paraId="72862AEA" w14:textId="77777777" w:rsidR="003F1BE1" w:rsidRDefault="003F1BE1" w:rsidP="003F1BE1">
      <w:pPr>
        <w:spacing w:after="0" w:line="240" w:lineRule="auto"/>
        <w:textAlignment w:val="baseline"/>
        <w:rPr>
          <w:rFonts w:ascii="Quicksand" w:eastAsia="Times New Roman" w:hAnsi="Quicksand" w:cs="Times New Roman"/>
          <w:kern w:val="0"/>
          <w:sz w:val="24"/>
          <w:szCs w:val="24"/>
          <w:lang w:eastAsia="fr-CA"/>
          <w14:ligatures w14:val="none"/>
        </w:rPr>
      </w:pPr>
    </w:p>
    <w:p w14:paraId="20823744" w14:textId="0485A6E6" w:rsidR="00780BF4" w:rsidRDefault="00780BF4" w:rsidP="00780BF4">
      <w:pPr>
        <w:jc w:val="both"/>
        <w:rPr>
          <w:rFonts w:ascii="Calibri" w:hAnsi="Calibri" w:cs="Calibri"/>
          <w:sz w:val="24"/>
          <w:szCs w:val="24"/>
        </w:rPr>
      </w:pPr>
      <w:r>
        <w:rPr>
          <w:rFonts w:ascii="Calibri" w:hAnsi="Calibri" w:cs="Calibri"/>
          <w:sz w:val="24"/>
          <w:szCs w:val="24"/>
        </w:rPr>
        <w:t>Depuis un quart de siècle, le Chœur du Musée d'art de Joliette (CMAJ) fait vibrer la région de Lanaudière avec ses interprétations puissantes et son engagement envers l'art choral. Regroupant aujourd'hui une quarantaine de choristes, le CMAJ est bien plus qu'un ensemble vocal</w:t>
      </w:r>
      <w:r w:rsidR="00EE32E4">
        <w:rPr>
          <w:rFonts w:ascii="Calibri" w:hAnsi="Calibri" w:cs="Calibri"/>
          <w:sz w:val="24"/>
          <w:szCs w:val="24"/>
        </w:rPr>
        <w:t>,</w:t>
      </w:r>
      <w:r>
        <w:rPr>
          <w:rFonts w:ascii="Calibri" w:hAnsi="Calibri" w:cs="Calibri"/>
          <w:sz w:val="24"/>
          <w:szCs w:val="24"/>
        </w:rPr>
        <w:t xml:space="preserve"> c'est une communauté unie par l'amour de la musique et le désir de partager cette passion avec le public.</w:t>
      </w:r>
    </w:p>
    <w:p w14:paraId="3E8F0252" w14:textId="77777777" w:rsidR="00780BF4" w:rsidRDefault="00780BF4" w:rsidP="00780BF4">
      <w:pPr>
        <w:jc w:val="both"/>
        <w:rPr>
          <w:rFonts w:ascii="Calibri" w:hAnsi="Calibri" w:cs="Calibri"/>
          <w:sz w:val="24"/>
          <w:szCs w:val="24"/>
        </w:rPr>
      </w:pPr>
      <w:r>
        <w:rPr>
          <w:rFonts w:ascii="Calibri" w:hAnsi="Calibri" w:cs="Calibri"/>
          <w:sz w:val="24"/>
          <w:szCs w:val="24"/>
        </w:rPr>
        <w:t xml:space="preserve">Fondé en 1999, le CMAJ a évolué sous la direction de plusieurs chefs de chœur talentueux, dont Guy Bélanger, Robert </w:t>
      </w:r>
      <w:proofErr w:type="spellStart"/>
      <w:r>
        <w:rPr>
          <w:rFonts w:ascii="Calibri" w:hAnsi="Calibri" w:cs="Calibri"/>
          <w:sz w:val="24"/>
          <w:szCs w:val="24"/>
        </w:rPr>
        <w:t>Ingari</w:t>
      </w:r>
      <w:proofErr w:type="spellEnd"/>
      <w:r>
        <w:rPr>
          <w:rFonts w:ascii="Calibri" w:hAnsi="Calibri" w:cs="Calibri"/>
          <w:sz w:val="24"/>
          <w:szCs w:val="24"/>
        </w:rPr>
        <w:t>, Philippe Bourque, Xavier Brossard Ménard, et Jean-Pascal Hamelin. Depuis 2021, c'est Roseline Blain qui en assure la direction artistique, insufflant au chœur une énergie nouvelle et une vision créative. Sous sa baguette, le CMAJ continue de se réinventer tout en honorant son riche passé.</w:t>
      </w:r>
    </w:p>
    <w:p w14:paraId="0F58DCBB" w14:textId="77777777" w:rsidR="00780BF4" w:rsidRDefault="00780BF4" w:rsidP="00780BF4">
      <w:pPr>
        <w:jc w:val="both"/>
        <w:rPr>
          <w:rFonts w:ascii="Calibri" w:hAnsi="Calibri" w:cs="Calibri"/>
          <w:sz w:val="24"/>
          <w:szCs w:val="24"/>
        </w:rPr>
      </w:pPr>
      <w:r>
        <w:rPr>
          <w:rFonts w:ascii="Calibri" w:hAnsi="Calibri" w:cs="Calibri"/>
          <w:sz w:val="24"/>
          <w:szCs w:val="24"/>
        </w:rPr>
        <w:t xml:space="preserve">Le CMAJ s'est produit dans des lieux emblématiques de Lanaudière, tels que la Cathédrale de Joliette et le Musée d'art de Joliette, son lieu de résidence. Il a également été invité à se produire sur des scènes prestigieuses comme la Place des Arts avec l'Orchestre Symphonique de Montréal, sous la direction de Kent Nagano. Que ce soit aux côtés de la </w:t>
      </w:r>
      <w:proofErr w:type="spellStart"/>
      <w:r>
        <w:rPr>
          <w:rFonts w:ascii="Calibri" w:hAnsi="Calibri" w:cs="Calibri"/>
          <w:sz w:val="24"/>
          <w:szCs w:val="24"/>
        </w:rPr>
        <w:t>Sinfonia</w:t>
      </w:r>
      <w:proofErr w:type="spellEnd"/>
      <w:r>
        <w:rPr>
          <w:rFonts w:ascii="Calibri" w:hAnsi="Calibri" w:cs="Calibri"/>
          <w:sz w:val="24"/>
          <w:szCs w:val="24"/>
        </w:rPr>
        <w:t xml:space="preserve"> de Lanaudière, de l'Orchestre </w:t>
      </w:r>
      <w:proofErr w:type="spellStart"/>
      <w:r>
        <w:rPr>
          <w:rFonts w:ascii="Calibri" w:hAnsi="Calibri" w:cs="Calibri"/>
          <w:sz w:val="24"/>
          <w:szCs w:val="24"/>
        </w:rPr>
        <w:t>Philharmonia</w:t>
      </w:r>
      <w:proofErr w:type="spellEnd"/>
      <w:r>
        <w:rPr>
          <w:rFonts w:ascii="Calibri" w:hAnsi="Calibri" w:cs="Calibri"/>
          <w:sz w:val="24"/>
          <w:szCs w:val="24"/>
        </w:rPr>
        <w:t xml:space="preserve"> Mundi ou avec des solistes de renommée, le CMAJ a su se tailler une place de choix dans le paysage musical québécois.</w:t>
      </w:r>
    </w:p>
    <w:p w14:paraId="5F18BCB6" w14:textId="4F856F36" w:rsidR="00780BF4" w:rsidRDefault="00780BF4" w:rsidP="00780BF4">
      <w:pPr>
        <w:jc w:val="both"/>
        <w:rPr>
          <w:rFonts w:ascii="Calibri" w:hAnsi="Calibri" w:cs="Calibri"/>
          <w:sz w:val="24"/>
          <w:szCs w:val="24"/>
        </w:rPr>
      </w:pPr>
      <w:r>
        <w:rPr>
          <w:rFonts w:ascii="Calibri" w:hAnsi="Calibri" w:cs="Calibri"/>
          <w:sz w:val="24"/>
          <w:szCs w:val="24"/>
        </w:rPr>
        <w:t xml:space="preserve">Le CMAJ se distingue par son répertoire diversifié, mêlant habilement les grandes œuvres classiques aux découvertes contemporaines. Des chefs-d'œuvre comme la </w:t>
      </w:r>
      <w:r>
        <w:rPr>
          <w:rFonts w:ascii="Calibri" w:hAnsi="Calibri" w:cs="Calibri"/>
          <w:i/>
          <w:iCs/>
          <w:sz w:val="24"/>
          <w:szCs w:val="24"/>
        </w:rPr>
        <w:t>Messe en ré</w:t>
      </w:r>
      <w:r>
        <w:rPr>
          <w:rFonts w:ascii="Calibri" w:hAnsi="Calibri" w:cs="Calibri"/>
          <w:sz w:val="24"/>
          <w:szCs w:val="24"/>
        </w:rPr>
        <w:t xml:space="preserve"> de Dvorak, le </w:t>
      </w:r>
      <w:r>
        <w:rPr>
          <w:rFonts w:ascii="Calibri" w:hAnsi="Calibri" w:cs="Calibri"/>
          <w:i/>
          <w:iCs/>
          <w:sz w:val="24"/>
          <w:szCs w:val="24"/>
        </w:rPr>
        <w:t>Requiem</w:t>
      </w:r>
      <w:r>
        <w:rPr>
          <w:rFonts w:ascii="Calibri" w:hAnsi="Calibri" w:cs="Calibri"/>
          <w:sz w:val="24"/>
          <w:szCs w:val="24"/>
        </w:rPr>
        <w:t xml:space="preserve"> de Mozart, la </w:t>
      </w:r>
      <w:r>
        <w:rPr>
          <w:rFonts w:ascii="Calibri" w:hAnsi="Calibri" w:cs="Calibri"/>
          <w:i/>
          <w:iCs/>
          <w:sz w:val="24"/>
          <w:szCs w:val="24"/>
        </w:rPr>
        <w:t>Messe solennelle</w:t>
      </w:r>
      <w:r>
        <w:rPr>
          <w:rFonts w:ascii="Calibri" w:hAnsi="Calibri" w:cs="Calibri"/>
          <w:sz w:val="24"/>
          <w:szCs w:val="24"/>
        </w:rPr>
        <w:t xml:space="preserve"> de Vierne, et </w:t>
      </w:r>
      <w:r>
        <w:rPr>
          <w:rFonts w:ascii="Calibri" w:hAnsi="Calibri" w:cs="Calibri"/>
          <w:i/>
          <w:iCs/>
          <w:sz w:val="24"/>
          <w:szCs w:val="24"/>
        </w:rPr>
        <w:t>La Création</w:t>
      </w:r>
      <w:r>
        <w:rPr>
          <w:rFonts w:ascii="Calibri" w:hAnsi="Calibri" w:cs="Calibri"/>
          <w:sz w:val="24"/>
          <w:szCs w:val="24"/>
        </w:rPr>
        <w:t xml:space="preserve"> de Haydn, côtoient des pièces modernes qui enrichissent le répertoire choral québécois. Cette exploration musicale témoigne de l'engagement du CMAJ </w:t>
      </w:r>
      <w:r w:rsidR="00303BB6">
        <w:rPr>
          <w:rFonts w:ascii="Calibri" w:hAnsi="Calibri" w:cs="Calibri"/>
          <w:sz w:val="24"/>
          <w:szCs w:val="24"/>
        </w:rPr>
        <w:t xml:space="preserve">à </w:t>
      </w:r>
      <w:r>
        <w:rPr>
          <w:rFonts w:ascii="Calibri" w:hAnsi="Calibri" w:cs="Calibri"/>
          <w:sz w:val="24"/>
          <w:szCs w:val="24"/>
        </w:rPr>
        <w:t>offrir à son public des expériences variées et profondes.</w:t>
      </w:r>
    </w:p>
    <w:p w14:paraId="75FAE5BE" w14:textId="77777777" w:rsidR="00D747B7" w:rsidRDefault="00D747B7" w:rsidP="00780BF4">
      <w:pPr>
        <w:jc w:val="both"/>
        <w:rPr>
          <w:rFonts w:ascii="Calibri" w:hAnsi="Calibri" w:cs="Calibri"/>
          <w:sz w:val="24"/>
          <w:szCs w:val="24"/>
        </w:rPr>
      </w:pPr>
    </w:p>
    <w:p w14:paraId="530C7698" w14:textId="4B82DA3B" w:rsidR="00780BF4" w:rsidRDefault="00780BF4" w:rsidP="00780BF4">
      <w:pPr>
        <w:jc w:val="both"/>
        <w:rPr>
          <w:rFonts w:ascii="Calibri" w:hAnsi="Calibri" w:cs="Calibri"/>
          <w:sz w:val="24"/>
          <w:szCs w:val="24"/>
        </w:rPr>
      </w:pPr>
      <w:r>
        <w:rPr>
          <w:rFonts w:ascii="Calibri" w:hAnsi="Calibri" w:cs="Calibri"/>
          <w:sz w:val="24"/>
          <w:szCs w:val="24"/>
        </w:rPr>
        <w:lastRenderedPageBreak/>
        <w:t>Mais au-delà des concerts et des collaborations prestigieuses, le CMAJ se distingue par son engagement envers sa communauté. En plus de ses concerts réguliers, il offre des prestations au profit d'organismes régionaux et participe activement à la vie culturelle de Lanaudière. Cet engagement social est au cœur de l'identité du chœur, tout comme le désir de rendre la musique accessible à tous.</w:t>
      </w:r>
    </w:p>
    <w:p w14:paraId="202E9550" w14:textId="77777777" w:rsidR="00780BF4" w:rsidRDefault="00780BF4" w:rsidP="00780BF4">
      <w:pPr>
        <w:jc w:val="both"/>
        <w:rPr>
          <w:rFonts w:ascii="Calibri" w:hAnsi="Calibri" w:cs="Calibri"/>
          <w:sz w:val="24"/>
          <w:szCs w:val="24"/>
        </w:rPr>
      </w:pPr>
      <w:r>
        <w:rPr>
          <w:rFonts w:ascii="Calibri" w:hAnsi="Calibri" w:cs="Calibri"/>
          <w:sz w:val="24"/>
          <w:szCs w:val="24"/>
        </w:rPr>
        <w:t>En 2024, le CMAJ célèbre son 25e anniversaire avec une programmation spéciale qui reflète son parcours exceptionnel. Ce jubilé est l'occasion de revenir sur les moments marquants de son histoire, mais aussi de regarder vers l'avenir avec des projets audacieux. Avec une œuvre commandée spécialement pour l'occasion et une saison de concerts mémorables, le CMAJ continue de repousser les limites du possible et d'inspirer son public.</w:t>
      </w:r>
    </w:p>
    <w:p w14:paraId="3622EDB6" w14:textId="77777777" w:rsidR="00780BF4" w:rsidRDefault="00780BF4" w:rsidP="00780BF4">
      <w:pPr>
        <w:jc w:val="both"/>
        <w:rPr>
          <w:rFonts w:ascii="Calibri" w:hAnsi="Calibri" w:cs="Calibri"/>
          <w:sz w:val="24"/>
          <w:szCs w:val="24"/>
        </w:rPr>
      </w:pPr>
      <w:r>
        <w:rPr>
          <w:rFonts w:ascii="Calibri" w:hAnsi="Calibri" w:cs="Calibri"/>
          <w:sz w:val="24"/>
          <w:szCs w:val="24"/>
        </w:rPr>
        <w:t>Au fil des ans, le CMAJ a su s'adapter, innover et surtout, rester fidèle à sa mission : faire rayonner la musique chorale dans toute sa splendeur. Alors que nous célébrons ces 25 ans de musique, nous vous invitons à rejoindre cette grande famille musicale et à partager avec nous la magie du chant choral.</w:t>
      </w:r>
    </w:p>
    <w:p w14:paraId="75063C2D" w14:textId="77777777" w:rsidR="00780BF4" w:rsidRDefault="00780BF4" w:rsidP="00780BF4">
      <w:pPr>
        <w:jc w:val="both"/>
        <w:rPr>
          <w:rFonts w:ascii="Calibri" w:hAnsi="Calibri" w:cs="Calibri"/>
          <w:sz w:val="24"/>
          <w:szCs w:val="24"/>
        </w:rPr>
      </w:pPr>
    </w:p>
    <w:p w14:paraId="73C1E23D" w14:textId="77777777" w:rsidR="00C63EF7" w:rsidRDefault="00C63EF7" w:rsidP="003F1BE1">
      <w:pPr>
        <w:rPr>
          <w:rFonts w:ascii="Open Sans" w:eastAsia="Times New Roman" w:hAnsi="Open Sans" w:cs="Open Sans"/>
          <w:color w:val="464646"/>
          <w:kern w:val="0"/>
          <w:lang w:eastAsia="fr-CA"/>
          <w14:ligatures w14:val="none"/>
        </w:rPr>
      </w:pPr>
    </w:p>
    <w:p w14:paraId="61D9F8C9" w14:textId="77777777" w:rsidR="00C63EF7" w:rsidRDefault="00C63EF7" w:rsidP="003F1BE1">
      <w:pPr>
        <w:rPr>
          <w:rFonts w:ascii="Open Sans" w:eastAsia="Times New Roman" w:hAnsi="Open Sans" w:cs="Open Sans"/>
          <w:color w:val="464646"/>
          <w:kern w:val="0"/>
          <w:lang w:eastAsia="fr-CA"/>
          <w14:ligatures w14:val="none"/>
        </w:rPr>
      </w:pPr>
    </w:p>
    <w:p w14:paraId="28281C4C" w14:textId="77777777" w:rsidR="00C63EF7" w:rsidRDefault="00C63EF7" w:rsidP="003F1BE1">
      <w:pPr>
        <w:rPr>
          <w:rFonts w:ascii="Open Sans" w:eastAsia="Times New Roman" w:hAnsi="Open Sans" w:cs="Open Sans"/>
          <w:color w:val="464646"/>
          <w:kern w:val="0"/>
          <w:lang w:eastAsia="fr-CA"/>
          <w14:ligatures w14:val="none"/>
        </w:rPr>
      </w:pPr>
    </w:p>
    <w:p w14:paraId="0ECC0704" w14:textId="77777777" w:rsidR="00C63EF7" w:rsidRDefault="00C63EF7" w:rsidP="003F1BE1">
      <w:pPr>
        <w:rPr>
          <w:rFonts w:ascii="Open Sans" w:eastAsia="Times New Roman" w:hAnsi="Open Sans" w:cs="Open Sans"/>
          <w:color w:val="464646"/>
          <w:kern w:val="0"/>
          <w:lang w:eastAsia="fr-CA"/>
          <w14:ligatures w14:val="none"/>
        </w:rPr>
      </w:pPr>
    </w:p>
    <w:p w14:paraId="5FFFFEC3" w14:textId="77777777" w:rsidR="00C63EF7" w:rsidRDefault="00C63EF7" w:rsidP="003F1BE1">
      <w:pPr>
        <w:rPr>
          <w:rFonts w:ascii="Open Sans" w:eastAsia="Times New Roman" w:hAnsi="Open Sans" w:cs="Open Sans"/>
          <w:color w:val="464646"/>
          <w:kern w:val="0"/>
          <w:lang w:eastAsia="fr-CA"/>
          <w14:ligatures w14:val="none"/>
        </w:rPr>
      </w:pPr>
    </w:p>
    <w:p w14:paraId="1A7FE74A" w14:textId="77777777" w:rsidR="00C63EF7" w:rsidRDefault="00C63EF7" w:rsidP="003F1BE1">
      <w:pPr>
        <w:rPr>
          <w:rFonts w:ascii="Open Sans" w:eastAsia="Times New Roman" w:hAnsi="Open Sans" w:cs="Open Sans"/>
          <w:color w:val="464646"/>
          <w:kern w:val="0"/>
          <w:lang w:eastAsia="fr-CA"/>
          <w14:ligatures w14:val="none"/>
        </w:rPr>
      </w:pPr>
    </w:p>
    <w:p w14:paraId="0FFD18BC" w14:textId="3557F2BB" w:rsidR="00C63EF7" w:rsidRDefault="009639C3" w:rsidP="003F1BE1">
      <w:pPr>
        <w:rPr>
          <w:rFonts w:ascii="Open Sans" w:eastAsia="Times New Roman" w:hAnsi="Open Sans" w:cs="Open Sans"/>
          <w:color w:val="464646"/>
          <w:kern w:val="0"/>
          <w:lang w:eastAsia="fr-CA"/>
          <w14:ligatures w14:val="none"/>
        </w:rPr>
      </w:pPr>
      <w:r>
        <w:rPr>
          <w:noProof/>
        </w:rPr>
        <w:lastRenderedPageBreak/>
        <w:drawing>
          <wp:inline distT="0" distB="0" distL="0" distR="0" wp14:anchorId="16808FDD" wp14:editId="3CE2D3F0">
            <wp:extent cx="6238141" cy="3968151"/>
            <wp:effectExtent l="0" t="0" r="0" b="0"/>
            <wp:docPr id="2103806586" name="Image 2" descr="Une image contenant habits, personne, chaussures, souri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806586" name="Image 2" descr="Une image contenant habits, personne, chaussures, sourire&#10;&#10;Description générée automatiquemen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242854" cy="3971149"/>
                    </a:xfrm>
                    <a:prstGeom prst="rect">
                      <a:avLst/>
                    </a:prstGeom>
                    <a:noFill/>
                    <a:ln>
                      <a:noFill/>
                    </a:ln>
                  </pic:spPr>
                </pic:pic>
              </a:graphicData>
            </a:graphic>
          </wp:inline>
        </w:drawing>
      </w:r>
    </w:p>
    <w:p w14:paraId="5BACCBAB" w14:textId="77777777" w:rsidR="00C63EF7" w:rsidRDefault="00C63EF7" w:rsidP="003F1BE1">
      <w:pPr>
        <w:rPr>
          <w:rFonts w:ascii="Open Sans" w:eastAsia="Times New Roman" w:hAnsi="Open Sans" w:cs="Open Sans"/>
          <w:color w:val="464646"/>
          <w:kern w:val="0"/>
          <w:lang w:eastAsia="fr-CA"/>
          <w14:ligatures w14:val="none"/>
        </w:rPr>
      </w:pPr>
    </w:p>
    <w:p w14:paraId="311BF67D" w14:textId="77777777" w:rsidR="00C63EF7" w:rsidRDefault="00C63EF7" w:rsidP="003F1BE1">
      <w:pPr>
        <w:rPr>
          <w:rFonts w:ascii="Open Sans" w:eastAsia="Times New Roman" w:hAnsi="Open Sans" w:cs="Open Sans"/>
          <w:color w:val="464646"/>
          <w:kern w:val="0"/>
          <w:lang w:eastAsia="fr-CA"/>
          <w14:ligatures w14:val="none"/>
        </w:rPr>
      </w:pPr>
    </w:p>
    <w:p w14:paraId="5EDEA25B" w14:textId="6A6D20A7" w:rsidR="00C63EF7" w:rsidRDefault="00C63EF7" w:rsidP="003F1BE1">
      <w:pPr>
        <w:rPr>
          <w:rFonts w:ascii="Open Sans" w:eastAsia="Times New Roman" w:hAnsi="Open Sans" w:cs="Open Sans"/>
          <w:color w:val="464646"/>
          <w:kern w:val="0"/>
          <w:lang w:eastAsia="fr-CA"/>
          <w14:ligatures w14:val="none"/>
        </w:rPr>
      </w:pPr>
    </w:p>
    <w:p w14:paraId="1FB0CCC6" w14:textId="77777777" w:rsidR="00C63EF7" w:rsidRPr="003F1BE1" w:rsidRDefault="00C63EF7" w:rsidP="003F1BE1">
      <w:pPr>
        <w:rPr>
          <w:rFonts w:ascii="Open Sans" w:eastAsia="Times New Roman" w:hAnsi="Open Sans" w:cs="Open Sans"/>
          <w:color w:val="464646"/>
          <w:kern w:val="0"/>
          <w:lang w:eastAsia="fr-CA"/>
          <w14:ligatures w14:val="none"/>
        </w:rPr>
      </w:pPr>
    </w:p>
    <w:sectPr w:rsidR="00C63EF7" w:rsidRPr="003F1BE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Quicksand">
    <w:panose1 w:val="02000503000000000000"/>
    <w:charset w:val="00"/>
    <w:family w:val="auto"/>
    <w:pitch w:val="variable"/>
    <w:sig w:usb0="8000002F" w:usb1="00000008" w:usb2="00000000" w:usb3="00000000" w:csb0="00000001" w:csb1="00000000"/>
  </w:font>
  <w:font w:name="Montserrat">
    <w:charset w:val="00"/>
    <w:family w:val="auto"/>
    <w:pitch w:val="variable"/>
    <w:sig w:usb0="2000020F" w:usb1="00000003" w:usb2="00000000" w:usb3="00000000" w:csb0="00000197" w:csb1="00000000"/>
  </w:font>
  <w:font w:name="Poiret One">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200247B" w:usb2="00000009" w:usb3="00000000" w:csb0="000001FF" w:csb1="00000000"/>
  </w:font>
  <w:font w:name="Open Sans">
    <w:panose1 w:val="00000000000000000000"/>
    <w:charset w:val="00"/>
    <w:family w:val="auto"/>
    <w:pitch w:val="variable"/>
    <w:sig w:usb0="E00002FF" w:usb1="4000201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1185B"/>
    <w:multiLevelType w:val="multilevel"/>
    <w:tmpl w:val="38044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4684839"/>
    <w:multiLevelType w:val="multilevel"/>
    <w:tmpl w:val="1338A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6034D4F"/>
    <w:multiLevelType w:val="multilevel"/>
    <w:tmpl w:val="0AB8A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31660F"/>
    <w:multiLevelType w:val="multilevel"/>
    <w:tmpl w:val="59C08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61900819">
    <w:abstractNumId w:val="0"/>
  </w:num>
  <w:num w:numId="2" w16cid:durableId="1399933644">
    <w:abstractNumId w:val="2"/>
  </w:num>
  <w:num w:numId="3" w16cid:durableId="554396528">
    <w:abstractNumId w:val="1"/>
  </w:num>
  <w:num w:numId="4" w16cid:durableId="12966381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BE1"/>
    <w:rsid w:val="000701FA"/>
    <w:rsid w:val="00303BB6"/>
    <w:rsid w:val="003866AF"/>
    <w:rsid w:val="003F1BE1"/>
    <w:rsid w:val="004033BE"/>
    <w:rsid w:val="005A42E1"/>
    <w:rsid w:val="006878D4"/>
    <w:rsid w:val="006D5D3F"/>
    <w:rsid w:val="00780BF4"/>
    <w:rsid w:val="009639C3"/>
    <w:rsid w:val="0099398F"/>
    <w:rsid w:val="00AE48CC"/>
    <w:rsid w:val="00C502F9"/>
    <w:rsid w:val="00C63EF7"/>
    <w:rsid w:val="00D17E9D"/>
    <w:rsid w:val="00D57D8C"/>
    <w:rsid w:val="00D747B7"/>
    <w:rsid w:val="00DF506D"/>
    <w:rsid w:val="00EE32E4"/>
    <w:rsid w:val="00F51D1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4BC72"/>
  <w15:chartTrackingRefBased/>
  <w15:docId w15:val="{7DC2614C-960D-41CB-88E3-F411F44C8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F1B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F1B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F1BE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F1BE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F1BE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F1BE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F1BE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F1BE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F1BE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1BE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F1BE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F1BE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F1BE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F1BE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F1BE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F1BE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F1BE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F1BE1"/>
    <w:rPr>
      <w:rFonts w:eastAsiaTheme="majorEastAsia" w:cstheme="majorBidi"/>
      <w:color w:val="272727" w:themeColor="text1" w:themeTint="D8"/>
    </w:rPr>
  </w:style>
  <w:style w:type="paragraph" w:styleId="Titre">
    <w:name w:val="Title"/>
    <w:basedOn w:val="Normal"/>
    <w:next w:val="Normal"/>
    <w:link w:val="TitreCar"/>
    <w:uiPriority w:val="10"/>
    <w:qFormat/>
    <w:rsid w:val="003F1B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F1BE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F1BE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F1BE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F1BE1"/>
    <w:pPr>
      <w:spacing w:before="160"/>
      <w:jc w:val="center"/>
    </w:pPr>
    <w:rPr>
      <w:i/>
      <w:iCs/>
      <w:color w:val="404040" w:themeColor="text1" w:themeTint="BF"/>
    </w:rPr>
  </w:style>
  <w:style w:type="character" w:customStyle="1" w:styleId="CitationCar">
    <w:name w:val="Citation Car"/>
    <w:basedOn w:val="Policepardfaut"/>
    <w:link w:val="Citation"/>
    <w:uiPriority w:val="29"/>
    <w:rsid w:val="003F1BE1"/>
    <w:rPr>
      <w:i/>
      <w:iCs/>
      <w:color w:val="404040" w:themeColor="text1" w:themeTint="BF"/>
    </w:rPr>
  </w:style>
  <w:style w:type="paragraph" w:styleId="Paragraphedeliste">
    <w:name w:val="List Paragraph"/>
    <w:basedOn w:val="Normal"/>
    <w:uiPriority w:val="34"/>
    <w:qFormat/>
    <w:rsid w:val="003F1BE1"/>
    <w:pPr>
      <w:ind w:left="720"/>
      <w:contextualSpacing/>
    </w:pPr>
  </w:style>
  <w:style w:type="character" w:styleId="Accentuationintense">
    <w:name w:val="Intense Emphasis"/>
    <w:basedOn w:val="Policepardfaut"/>
    <w:uiPriority w:val="21"/>
    <w:qFormat/>
    <w:rsid w:val="003F1BE1"/>
    <w:rPr>
      <w:i/>
      <w:iCs/>
      <w:color w:val="0F4761" w:themeColor="accent1" w:themeShade="BF"/>
    </w:rPr>
  </w:style>
  <w:style w:type="paragraph" w:styleId="Citationintense">
    <w:name w:val="Intense Quote"/>
    <w:basedOn w:val="Normal"/>
    <w:next w:val="Normal"/>
    <w:link w:val="CitationintenseCar"/>
    <w:uiPriority w:val="30"/>
    <w:qFormat/>
    <w:rsid w:val="003F1B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F1BE1"/>
    <w:rPr>
      <w:i/>
      <w:iCs/>
      <w:color w:val="0F4761" w:themeColor="accent1" w:themeShade="BF"/>
    </w:rPr>
  </w:style>
  <w:style w:type="character" w:styleId="Rfrenceintense">
    <w:name w:val="Intense Reference"/>
    <w:basedOn w:val="Policepardfaut"/>
    <w:uiPriority w:val="32"/>
    <w:qFormat/>
    <w:rsid w:val="003F1BE1"/>
    <w:rPr>
      <w:b/>
      <w:bCs/>
      <w:smallCaps/>
      <w:color w:val="0F4761" w:themeColor="accent1" w:themeShade="BF"/>
      <w:spacing w:val="5"/>
    </w:rPr>
  </w:style>
  <w:style w:type="paragraph" w:customStyle="1" w:styleId="font8">
    <w:name w:val="font_8"/>
    <w:basedOn w:val="Normal"/>
    <w:rsid w:val="0099398F"/>
    <w:pPr>
      <w:spacing w:before="100" w:beforeAutospacing="1" w:after="100" w:afterAutospacing="1" w:line="240" w:lineRule="auto"/>
    </w:pPr>
    <w:rPr>
      <w:rFonts w:ascii="Times New Roman" w:eastAsia="Times New Roman" w:hAnsi="Times New Roman" w:cs="Times New Roman"/>
      <w:kern w:val="0"/>
      <w:sz w:val="24"/>
      <w:szCs w:val="24"/>
      <w:lang w:eastAsia="fr-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007546">
      <w:bodyDiv w:val="1"/>
      <w:marLeft w:val="0"/>
      <w:marRight w:val="0"/>
      <w:marTop w:val="0"/>
      <w:marBottom w:val="0"/>
      <w:divBdr>
        <w:top w:val="none" w:sz="0" w:space="0" w:color="auto"/>
        <w:left w:val="none" w:sz="0" w:space="0" w:color="auto"/>
        <w:bottom w:val="none" w:sz="0" w:space="0" w:color="auto"/>
        <w:right w:val="none" w:sz="0" w:space="0" w:color="auto"/>
      </w:divBdr>
      <w:divsChild>
        <w:div w:id="237253167">
          <w:marLeft w:val="0"/>
          <w:marRight w:val="0"/>
          <w:marTop w:val="0"/>
          <w:marBottom w:val="0"/>
          <w:divBdr>
            <w:top w:val="none" w:sz="0" w:space="0" w:color="auto"/>
            <w:left w:val="none" w:sz="0" w:space="0" w:color="auto"/>
            <w:bottom w:val="none" w:sz="0" w:space="0" w:color="auto"/>
            <w:right w:val="none" w:sz="0" w:space="0" w:color="auto"/>
          </w:divBdr>
          <w:divsChild>
            <w:div w:id="846599657">
              <w:marLeft w:val="0"/>
              <w:marRight w:val="0"/>
              <w:marTop w:val="0"/>
              <w:marBottom w:val="0"/>
              <w:divBdr>
                <w:top w:val="none" w:sz="0" w:space="0" w:color="auto"/>
                <w:left w:val="none" w:sz="0" w:space="0" w:color="auto"/>
                <w:bottom w:val="none" w:sz="0" w:space="0" w:color="auto"/>
                <w:right w:val="none" w:sz="0" w:space="0" w:color="auto"/>
              </w:divBdr>
              <w:divsChild>
                <w:div w:id="4359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687393">
          <w:marLeft w:val="0"/>
          <w:marRight w:val="0"/>
          <w:marTop w:val="0"/>
          <w:marBottom w:val="0"/>
          <w:divBdr>
            <w:top w:val="none" w:sz="0" w:space="0" w:color="auto"/>
            <w:left w:val="none" w:sz="0" w:space="0" w:color="auto"/>
            <w:bottom w:val="none" w:sz="0" w:space="0" w:color="auto"/>
            <w:right w:val="none" w:sz="0" w:space="0" w:color="auto"/>
          </w:divBdr>
          <w:divsChild>
            <w:div w:id="2001156162">
              <w:marLeft w:val="0"/>
              <w:marRight w:val="0"/>
              <w:marTop w:val="0"/>
              <w:marBottom w:val="0"/>
              <w:divBdr>
                <w:top w:val="none" w:sz="0" w:space="0" w:color="auto"/>
                <w:left w:val="none" w:sz="0" w:space="0" w:color="auto"/>
                <w:bottom w:val="none" w:sz="0" w:space="0" w:color="auto"/>
                <w:right w:val="none" w:sz="0" w:space="0" w:color="auto"/>
              </w:divBdr>
              <w:divsChild>
                <w:div w:id="115580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174954">
      <w:bodyDiv w:val="1"/>
      <w:marLeft w:val="0"/>
      <w:marRight w:val="0"/>
      <w:marTop w:val="0"/>
      <w:marBottom w:val="0"/>
      <w:divBdr>
        <w:top w:val="none" w:sz="0" w:space="0" w:color="auto"/>
        <w:left w:val="none" w:sz="0" w:space="0" w:color="auto"/>
        <w:bottom w:val="none" w:sz="0" w:space="0" w:color="auto"/>
        <w:right w:val="none" w:sz="0" w:space="0" w:color="auto"/>
      </w:divBdr>
    </w:div>
    <w:div w:id="1187905771">
      <w:bodyDiv w:val="1"/>
      <w:marLeft w:val="0"/>
      <w:marRight w:val="0"/>
      <w:marTop w:val="0"/>
      <w:marBottom w:val="0"/>
      <w:divBdr>
        <w:top w:val="none" w:sz="0" w:space="0" w:color="auto"/>
        <w:left w:val="none" w:sz="0" w:space="0" w:color="auto"/>
        <w:bottom w:val="none" w:sz="0" w:space="0" w:color="auto"/>
        <w:right w:val="none" w:sz="0" w:space="0" w:color="auto"/>
      </w:divBdr>
      <w:divsChild>
        <w:div w:id="1192034357">
          <w:marLeft w:val="0"/>
          <w:marRight w:val="0"/>
          <w:marTop w:val="0"/>
          <w:marBottom w:val="150"/>
          <w:divBdr>
            <w:top w:val="none" w:sz="0" w:space="0" w:color="auto"/>
            <w:left w:val="none" w:sz="0" w:space="0" w:color="auto"/>
            <w:bottom w:val="none" w:sz="0" w:space="0" w:color="auto"/>
            <w:right w:val="none" w:sz="0" w:space="0" w:color="auto"/>
          </w:divBdr>
        </w:div>
        <w:div w:id="152569243">
          <w:marLeft w:val="0"/>
          <w:marRight w:val="0"/>
          <w:marTop w:val="0"/>
          <w:marBottom w:val="75"/>
          <w:divBdr>
            <w:top w:val="none" w:sz="0" w:space="0" w:color="auto"/>
            <w:left w:val="none" w:sz="0" w:space="0" w:color="auto"/>
            <w:bottom w:val="none" w:sz="0" w:space="0" w:color="auto"/>
            <w:right w:val="none" w:sz="0" w:space="0" w:color="auto"/>
          </w:divBdr>
        </w:div>
        <w:div w:id="742797990">
          <w:marLeft w:val="0"/>
          <w:marRight w:val="0"/>
          <w:marTop w:val="0"/>
          <w:marBottom w:val="885"/>
          <w:divBdr>
            <w:top w:val="none" w:sz="0" w:space="0" w:color="auto"/>
            <w:left w:val="none" w:sz="0" w:space="0" w:color="auto"/>
            <w:bottom w:val="none" w:sz="0" w:space="0" w:color="auto"/>
            <w:right w:val="none" w:sz="0" w:space="0" w:color="auto"/>
          </w:divBdr>
          <w:divsChild>
            <w:div w:id="1367490165">
              <w:marLeft w:val="0"/>
              <w:marRight w:val="0"/>
              <w:marTop w:val="0"/>
              <w:marBottom w:val="0"/>
              <w:divBdr>
                <w:top w:val="none" w:sz="0" w:space="0" w:color="auto"/>
                <w:left w:val="none" w:sz="0" w:space="0" w:color="auto"/>
                <w:bottom w:val="none" w:sz="0" w:space="0" w:color="auto"/>
                <w:right w:val="none" w:sz="0" w:space="0" w:color="auto"/>
              </w:divBdr>
              <w:divsChild>
                <w:div w:id="1657608870">
                  <w:marLeft w:val="0"/>
                  <w:marRight w:val="0"/>
                  <w:marTop w:val="0"/>
                  <w:marBottom w:val="0"/>
                  <w:divBdr>
                    <w:top w:val="none" w:sz="0" w:space="0" w:color="auto"/>
                    <w:left w:val="none" w:sz="0" w:space="0" w:color="auto"/>
                    <w:bottom w:val="none" w:sz="0" w:space="0" w:color="auto"/>
                    <w:right w:val="none" w:sz="0" w:space="0" w:color="auto"/>
                  </w:divBdr>
                  <w:divsChild>
                    <w:div w:id="58404188">
                      <w:marLeft w:val="0"/>
                      <w:marRight w:val="0"/>
                      <w:marTop w:val="0"/>
                      <w:marBottom w:val="0"/>
                      <w:divBdr>
                        <w:top w:val="none" w:sz="0" w:space="0" w:color="auto"/>
                        <w:left w:val="none" w:sz="0" w:space="0" w:color="auto"/>
                        <w:bottom w:val="none" w:sz="0" w:space="0" w:color="auto"/>
                        <w:right w:val="none" w:sz="0" w:space="0" w:color="auto"/>
                      </w:divBdr>
                      <w:divsChild>
                        <w:div w:id="1029452693">
                          <w:marLeft w:val="0"/>
                          <w:marRight w:val="0"/>
                          <w:marTop w:val="0"/>
                          <w:marBottom w:val="0"/>
                          <w:divBdr>
                            <w:top w:val="none" w:sz="0" w:space="0" w:color="auto"/>
                            <w:left w:val="none" w:sz="0" w:space="0" w:color="auto"/>
                            <w:bottom w:val="none" w:sz="0" w:space="0" w:color="auto"/>
                            <w:right w:val="none" w:sz="0" w:space="0" w:color="auto"/>
                          </w:divBdr>
                          <w:divsChild>
                            <w:div w:id="812451915">
                              <w:marLeft w:val="0"/>
                              <w:marRight w:val="0"/>
                              <w:marTop w:val="0"/>
                              <w:marBottom w:val="0"/>
                              <w:divBdr>
                                <w:top w:val="none" w:sz="0" w:space="0" w:color="auto"/>
                                <w:left w:val="none" w:sz="0" w:space="0" w:color="auto"/>
                                <w:bottom w:val="none" w:sz="0" w:space="0" w:color="auto"/>
                                <w:right w:val="none" w:sz="0" w:space="0" w:color="auto"/>
                              </w:divBdr>
                              <w:divsChild>
                                <w:div w:id="597561249">
                                  <w:marLeft w:val="0"/>
                                  <w:marRight w:val="0"/>
                                  <w:marTop w:val="480"/>
                                  <w:marBottom w:val="480"/>
                                  <w:divBdr>
                                    <w:top w:val="none" w:sz="0" w:space="0" w:color="auto"/>
                                    <w:left w:val="none" w:sz="0" w:space="0" w:color="auto"/>
                                    <w:bottom w:val="none" w:sz="0" w:space="0" w:color="auto"/>
                                    <w:right w:val="none" w:sz="0" w:space="0" w:color="auto"/>
                                  </w:divBdr>
                                </w:div>
                              </w:divsChild>
                            </w:div>
                          </w:divsChild>
                        </w:div>
                      </w:divsChild>
                    </w:div>
                    <w:div w:id="1212032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7706232">
          <w:marLeft w:val="0"/>
          <w:marRight w:val="0"/>
          <w:marTop w:val="0"/>
          <w:marBottom w:val="690"/>
          <w:divBdr>
            <w:top w:val="none" w:sz="0" w:space="0" w:color="auto"/>
            <w:left w:val="none" w:sz="0" w:space="0" w:color="auto"/>
            <w:bottom w:val="none" w:sz="0" w:space="0" w:color="auto"/>
            <w:right w:val="none" w:sz="0" w:space="0" w:color="auto"/>
          </w:divBdr>
          <w:divsChild>
            <w:div w:id="1191264059">
              <w:marLeft w:val="0"/>
              <w:marRight w:val="0"/>
              <w:marTop w:val="0"/>
              <w:marBottom w:val="0"/>
              <w:divBdr>
                <w:top w:val="none" w:sz="0" w:space="0" w:color="auto"/>
                <w:left w:val="none" w:sz="0" w:space="0" w:color="auto"/>
                <w:bottom w:val="none" w:sz="0" w:space="0" w:color="auto"/>
                <w:right w:val="none" w:sz="0" w:space="0" w:color="auto"/>
              </w:divBdr>
              <w:divsChild>
                <w:div w:id="286813003">
                  <w:marLeft w:val="0"/>
                  <w:marRight w:val="0"/>
                  <w:marTop w:val="0"/>
                  <w:marBottom w:val="0"/>
                  <w:divBdr>
                    <w:top w:val="none" w:sz="0" w:space="0" w:color="auto"/>
                    <w:left w:val="none" w:sz="0" w:space="0" w:color="auto"/>
                    <w:bottom w:val="none" w:sz="0" w:space="0" w:color="auto"/>
                    <w:right w:val="none" w:sz="0" w:space="0" w:color="auto"/>
                  </w:divBdr>
                  <w:divsChild>
                    <w:div w:id="591084430">
                      <w:marLeft w:val="0"/>
                      <w:marRight w:val="0"/>
                      <w:marTop w:val="0"/>
                      <w:marBottom w:val="0"/>
                      <w:divBdr>
                        <w:top w:val="none" w:sz="0" w:space="0" w:color="auto"/>
                        <w:left w:val="none" w:sz="0" w:space="0" w:color="auto"/>
                        <w:bottom w:val="none" w:sz="0" w:space="0" w:color="auto"/>
                        <w:right w:val="none" w:sz="0" w:space="0" w:color="auto"/>
                      </w:divBdr>
                      <w:divsChild>
                        <w:div w:id="391931642">
                          <w:marLeft w:val="0"/>
                          <w:marRight w:val="0"/>
                          <w:marTop w:val="0"/>
                          <w:marBottom w:val="0"/>
                          <w:divBdr>
                            <w:top w:val="none" w:sz="0" w:space="0" w:color="auto"/>
                            <w:left w:val="none" w:sz="0" w:space="0" w:color="auto"/>
                            <w:bottom w:val="none" w:sz="0" w:space="0" w:color="auto"/>
                            <w:right w:val="none" w:sz="0" w:space="0" w:color="auto"/>
                          </w:divBdr>
                          <w:divsChild>
                            <w:div w:id="235019056">
                              <w:marLeft w:val="0"/>
                              <w:marRight w:val="0"/>
                              <w:marTop w:val="0"/>
                              <w:marBottom w:val="0"/>
                              <w:divBdr>
                                <w:top w:val="none" w:sz="0" w:space="0" w:color="auto"/>
                                <w:left w:val="none" w:sz="0" w:space="0" w:color="auto"/>
                                <w:bottom w:val="none" w:sz="0" w:space="0" w:color="auto"/>
                                <w:right w:val="none" w:sz="0" w:space="0" w:color="auto"/>
                              </w:divBdr>
                              <w:divsChild>
                                <w:div w:id="763653194">
                                  <w:marLeft w:val="0"/>
                                  <w:marRight w:val="0"/>
                                  <w:marTop w:val="225"/>
                                  <w:marBottom w:val="180"/>
                                  <w:divBdr>
                                    <w:top w:val="none" w:sz="0" w:space="0" w:color="auto"/>
                                    <w:left w:val="none" w:sz="0" w:space="0" w:color="auto"/>
                                    <w:bottom w:val="none" w:sz="0" w:space="0" w:color="auto"/>
                                    <w:right w:val="none" w:sz="0" w:space="0" w:color="auto"/>
                                  </w:divBdr>
                                </w:div>
                              </w:divsChild>
                            </w:div>
                          </w:divsChild>
                        </w:div>
                      </w:divsChild>
                    </w:div>
                    <w:div w:id="1413964067">
                      <w:marLeft w:val="0"/>
                      <w:marRight w:val="0"/>
                      <w:marTop w:val="30"/>
                      <w:marBottom w:val="690"/>
                      <w:divBdr>
                        <w:top w:val="none" w:sz="0" w:space="0" w:color="auto"/>
                        <w:left w:val="none" w:sz="0" w:space="0" w:color="auto"/>
                        <w:bottom w:val="none" w:sz="0" w:space="0" w:color="auto"/>
                        <w:right w:val="none" w:sz="0" w:space="0" w:color="auto"/>
                      </w:divBdr>
                    </w:div>
                  </w:divsChild>
                </w:div>
              </w:divsChild>
            </w:div>
          </w:divsChild>
        </w:div>
        <w:div w:id="481777801">
          <w:marLeft w:val="0"/>
          <w:marRight w:val="0"/>
          <w:marTop w:val="405"/>
          <w:marBottom w:val="135"/>
          <w:divBdr>
            <w:top w:val="none" w:sz="0" w:space="0" w:color="auto"/>
            <w:left w:val="none" w:sz="0" w:space="0" w:color="auto"/>
            <w:bottom w:val="none" w:sz="0" w:space="0" w:color="auto"/>
            <w:right w:val="none" w:sz="0" w:space="0" w:color="auto"/>
          </w:divBdr>
        </w:div>
        <w:div w:id="1315374242">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461</Words>
  <Characters>2540</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Michèle Daneau</dc:creator>
  <cp:keywords/>
  <dc:description/>
  <cp:lastModifiedBy>Michèle Daneau</cp:lastModifiedBy>
  <cp:revision>7</cp:revision>
  <dcterms:created xsi:type="dcterms:W3CDTF">2024-09-09T20:47:00Z</dcterms:created>
  <dcterms:modified xsi:type="dcterms:W3CDTF">2024-09-09T22:04:00Z</dcterms:modified>
</cp:coreProperties>
</file>